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B" w:rsidRDefault="001022AB" w:rsidP="00BB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№1</w:t>
      </w:r>
    </w:p>
    <w:p w:rsidR="001022AB" w:rsidRDefault="001022AB" w:rsidP="00BB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атестаційної комісії І рівня</w:t>
      </w:r>
    </w:p>
    <w:p w:rsidR="001022AB" w:rsidRDefault="001022AB" w:rsidP="00BB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Смологовицької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 ступенів-дитячий садок</w:t>
      </w:r>
    </w:p>
    <w:p w:rsidR="001022AB" w:rsidRDefault="001022AB" w:rsidP="00BB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2AB" w:rsidRDefault="001022AB" w:rsidP="00BB4A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A0501B">
        <w:rPr>
          <w:rFonts w:ascii="Times New Roman" w:hAnsi="Times New Roman"/>
          <w:b/>
          <w:sz w:val="28"/>
          <w:szCs w:val="28"/>
          <w:lang w:val="uk-UA"/>
        </w:rPr>
        <w:t>5 вересня 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Присутні 7 чоловік</w:t>
      </w:r>
    </w:p>
    <w:p w:rsidR="001022AB" w:rsidRDefault="001022AB" w:rsidP="00BB4A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22AB" w:rsidRDefault="001022AB" w:rsidP="00BB4A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022AB" w:rsidRDefault="001022AB" w:rsidP="00BB4A3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Розподіл функціональних обов’язків між членами атестаційної комісії</w:t>
      </w:r>
    </w:p>
    <w:p w:rsidR="001022AB" w:rsidRDefault="001022AB" w:rsidP="00BB4A3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1022AB" w:rsidRPr="004A4432" w:rsidRDefault="001022AB" w:rsidP="00BB4A3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432">
        <w:rPr>
          <w:rFonts w:ascii="Times New Roman" w:hAnsi="Times New Roman"/>
          <w:b/>
          <w:sz w:val="28"/>
          <w:szCs w:val="28"/>
          <w:lang w:val="uk-UA"/>
        </w:rPr>
        <w:t>Розробка плану роботи атестаційної комісії</w:t>
      </w:r>
    </w:p>
    <w:p w:rsidR="001022AB" w:rsidRDefault="001022AB" w:rsidP="00BB4A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="00A0501B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A0501B">
        <w:rPr>
          <w:rFonts w:ascii="Times New Roman" w:hAnsi="Times New Roman"/>
          <w:sz w:val="28"/>
          <w:szCs w:val="28"/>
          <w:lang w:val="uk-UA"/>
        </w:rPr>
        <w:t xml:space="preserve"> Г.В.</w:t>
      </w:r>
    </w:p>
    <w:p w:rsidR="001022AB" w:rsidRDefault="001022AB" w:rsidP="00BB4A3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Складання графіка засідань атестаційної комісії</w:t>
      </w:r>
    </w:p>
    <w:p w:rsidR="001022AB" w:rsidRDefault="001022AB" w:rsidP="00A050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432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="00A0501B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A0501B">
        <w:rPr>
          <w:rFonts w:ascii="Times New Roman" w:hAnsi="Times New Roman"/>
          <w:sz w:val="28"/>
          <w:szCs w:val="28"/>
          <w:lang w:val="uk-UA"/>
        </w:rPr>
        <w:t xml:space="preserve"> Г.В.</w:t>
      </w:r>
    </w:p>
    <w:p w:rsidR="001022AB" w:rsidRDefault="001022AB" w:rsidP="00BB4A3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Організаційні питання (умови чи специфіка проведення атестації, тощо)</w:t>
      </w:r>
    </w:p>
    <w:p w:rsidR="001022AB" w:rsidRDefault="001022AB" w:rsidP="00BB4A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1022AB" w:rsidRDefault="001022AB" w:rsidP="00BB4A31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атестаційної комісії НВК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яка відмітила, що до складу </w:t>
      </w:r>
      <w:r w:rsidR="00A0501B">
        <w:rPr>
          <w:rFonts w:ascii="Times New Roman" w:hAnsi="Times New Roman"/>
          <w:sz w:val="28"/>
          <w:szCs w:val="28"/>
          <w:lang w:val="uk-UA"/>
        </w:rPr>
        <w:t>атестаційної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НВК входять кваліфіковані педагоги різних спеціальностей. Робота атестаційної комісії завдяки зусиллям її членів повинна бути проведена на високому рівні. Марія Михайлівна ознайомила присутніх із функціональними обов’язками членів атестаційної комісії.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="00A0501B" w:rsidRPr="00A050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501B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A0501B">
        <w:rPr>
          <w:rFonts w:ascii="Times New Roman" w:hAnsi="Times New Roman"/>
          <w:sz w:val="28"/>
          <w:szCs w:val="28"/>
          <w:lang w:val="uk-UA"/>
        </w:rPr>
        <w:t xml:space="preserve"> Г.В</w:t>
      </w:r>
      <w:r>
        <w:rPr>
          <w:rFonts w:ascii="Times New Roman" w:hAnsi="Times New Roman"/>
          <w:sz w:val="28"/>
          <w:szCs w:val="28"/>
          <w:lang w:val="uk-UA"/>
        </w:rPr>
        <w:t>., Савко Н.І. та</w:t>
      </w:r>
      <w:r w:rsidR="00A0501B" w:rsidRPr="00A050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501B"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 w:rsidR="00A0501B">
        <w:rPr>
          <w:rFonts w:ascii="Times New Roman" w:hAnsi="Times New Roman"/>
          <w:sz w:val="28"/>
          <w:szCs w:val="28"/>
          <w:lang w:val="uk-UA"/>
        </w:rPr>
        <w:t xml:space="preserve"> В.Ю</w:t>
      </w:r>
      <w:r>
        <w:rPr>
          <w:rFonts w:ascii="Times New Roman" w:hAnsi="Times New Roman"/>
          <w:sz w:val="28"/>
          <w:szCs w:val="28"/>
          <w:lang w:val="uk-UA"/>
        </w:rPr>
        <w:t>., які підтримали виступаючого в кваліфікованому підборі членів атестаційної комісії.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7C44F9">
        <w:rPr>
          <w:rFonts w:ascii="Times New Roman" w:hAnsi="Times New Roman"/>
          <w:b/>
          <w:sz w:val="28"/>
          <w:szCs w:val="28"/>
          <w:lang w:val="uk-UA"/>
        </w:rPr>
        <w:t xml:space="preserve">Проголосували: </w:t>
      </w:r>
      <w:r>
        <w:rPr>
          <w:rFonts w:ascii="Times New Roman" w:hAnsi="Times New Roman"/>
          <w:sz w:val="28"/>
          <w:szCs w:val="28"/>
          <w:lang w:val="uk-UA"/>
        </w:rPr>
        <w:t>«за» - 7, «проти» - 0, «утрималось» - 0.</w:t>
      </w:r>
    </w:p>
    <w:p w:rsidR="001022AB" w:rsidRDefault="001022AB" w:rsidP="00BB4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Ухвалили </w:t>
      </w:r>
      <w:r>
        <w:rPr>
          <w:rFonts w:ascii="Times New Roman" w:hAnsi="Times New Roman"/>
          <w:sz w:val="28"/>
          <w:szCs w:val="28"/>
          <w:lang w:val="uk-UA"/>
        </w:rPr>
        <w:t>розподілити функціональні обов’язки між членами атестаційної комісії НВК таким чином:</w:t>
      </w:r>
    </w:p>
    <w:p w:rsidR="001022AB" w:rsidRPr="0082470B" w:rsidRDefault="001022AB" w:rsidP="00BB4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470B"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 w:rsidRPr="0082470B">
        <w:rPr>
          <w:rFonts w:ascii="Times New Roman" w:hAnsi="Times New Roman"/>
          <w:sz w:val="28"/>
          <w:szCs w:val="28"/>
          <w:lang w:val="uk-UA"/>
        </w:rPr>
        <w:t xml:space="preserve"> М.М. – директор НВК</w:t>
      </w:r>
      <w:r>
        <w:rPr>
          <w:rFonts w:ascii="Times New Roman" w:hAnsi="Times New Roman"/>
          <w:sz w:val="28"/>
          <w:szCs w:val="28"/>
          <w:lang w:val="uk-UA"/>
        </w:rPr>
        <w:t xml:space="preserve">, вчитель </w:t>
      </w:r>
      <w:r w:rsidR="00A0501B">
        <w:rPr>
          <w:rFonts w:ascii="Times New Roman" w:hAnsi="Times New Roman"/>
          <w:sz w:val="28"/>
          <w:szCs w:val="28"/>
          <w:lang w:val="uk-UA"/>
        </w:rPr>
        <w:t xml:space="preserve">географії </w:t>
      </w:r>
      <w:r w:rsidRPr="0082470B">
        <w:rPr>
          <w:rFonts w:ascii="Times New Roman" w:hAnsi="Times New Roman"/>
          <w:sz w:val="28"/>
          <w:szCs w:val="28"/>
          <w:lang w:val="uk-UA"/>
        </w:rPr>
        <w:t xml:space="preserve">– голова </w:t>
      </w:r>
      <w:r>
        <w:rPr>
          <w:rFonts w:ascii="Times New Roman" w:hAnsi="Times New Roman"/>
          <w:sz w:val="28"/>
          <w:szCs w:val="28"/>
          <w:lang w:val="uk-UA"/>
        </w:rPr>
        <w:t>атестаційної комісії</w:t>
      </w:r>
      <w:r w:rsidRPr="0082470B">
        <w:rPr>
          <w:rFonts w:ascii="Times New Roman" w:hAnsi="Times New Roman"/>
          <w:sz w:val="28"/>
          <w:szCs w:val="28"/>
          <w:lang w:val="uk-UA"/>
        </w:rPr>
        <w:t>;</w:t>
      </w:r>
    </w:p>
    <w:p w:rsidR="001022AB" w:rsidRDefault="00A0501B" w:rsidP="00BB4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 </w:t>
      </w:r>
      <w:r w:rsidR="001022AB">
        <w:rPr>
          <w:rFonts w:ascii="Times New Roman" w:hAnsi="Times New Roman"/>
          <w:sz w:val="28"/>
          <w:szCs w:val="28"/>
          <w:lang w:val="uk-UA"/>
        </w:rPr>
        <w:t xml:space="preserve">– заступник директора з навчально-виховної роботи,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 початкових класів </w:t>
      </w:r>
      <w:r w:rsidR="001022AB">
        <w:rPr>
          <w:rFonts w:ascii="Times New Roman" w:hAnsi="Times New Roman"/>
          <w:sz w:val="28"/>
          <w:szCs w:val="28"/>
          <w:lang w:val="uk-UA"/>
        </w:rPr>
        <w:t>– заступник голови атестаційної комісії;</w:t>
      </w:r>
    </w:p>
    <w:p w:rsidR="001022AB" w:rsidRDefault="001022AB" w:rsidP="00DD5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Савко Н.І. – </w:t>
      </w:r>
      <w:r w:rsidR="00A0501B">
        <w:rPr>
          <w:rFonts w:ascii="Times New Roman" w:hAnsi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 вчителів природничо-гуманітарного циклу, вчитель іноземних мов – секретар атестаційної комісії;</w:t>
      </w:r>
    </w:p>
    <w:p w:rsidR="001022AB" w:rsidRDefault="00A0501B" w:rsidP="00DD5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 </w:t>
      </w:r>
      <w:r w:rsidR="001022A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1022AB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 вчителів початкових класів, вчитель початкових класів – член атестаційної комісії;</w:t>
      </w:r>
    </w:p>
    <w:p w:rsidR="001022AB" w:rsidRDefault="001022AB" w:rsidP="00DD5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470B"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 w:rsidRPr="0082470B">
        <w:rPr>
          <w:rFonts w:ascii="Times New Roman" w:hAnsi="Times New Roman"/>
          <w:sz w:val="28"/>
          <w:szCs w:val="28"/>
          <w:lang w:val="uk-UA"/>
        </w:rPr>
        <w:t xml:space="preserve"> М.М. – голова </w:t>
      </w:r>
      <w:proofErr w:type="spellStart"/>
      <w:r w:rsidR="00A0501B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A0501B">
        <w:rPr>
          <w:rFonts w:ascii="Times New Roman" w:hAnsi="Times New Roman"/>
          <w:sz w:val="28"/>
          <w:szCs w:val="28"/>
          <w:lang w:val="uk-UA"/>
        </w:rPr>
        <w:t xml:space="preserve"> профспілки</w:t>
      </w:r>
      <w:r w:rsidRPr="0082470B">
        <w:rPr>
          <w:rFonts w:ascii="Times New Roman" w:hAnsi="Times New Roman"/>
          <w:sz w:val="28"/>
          <w:szCs w:val="28"/>
          <w:lang w:val="uk-UA"/>
        </w:rPr>
        <w:t xml:space="preserve"> НВК, вчител</w:t>
      </w:r>
      <w:r>
        <w:rPr>
          <w:rFonts w:ascii="Times New Roman" w:hAnsi="Times New Roman"/>
          <w:sz w:val="28"/>
          <w:szCs w:val="28"/>
          <w:lang w:val="uk-UA"/>
        </w:rPr>
        <w:t>ь початкових класів – член атестаційної комісії</w:t>
      </w:r>
      <w:r w:rsidRPr="0082470B">
        <w:rPr>
          <w:rFonts w:ascii="Times New Roman" w:hAnsi="Times New Roman"/>
          <w:sz w:val="28"/>
          <w:szCs w:val="28"/>
          <w:lang w:val="uk-UA"/>
        </w:rPr>
        <w:t>;</w:t>
      </w:r>
    </w:p>
    <w:p w:rsidR="001022AB" w:rsidRDefault="00A0501B" w:rsidP="00BB4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Янтолик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Н.А.</w:t>
      </w:r>
      <w:r w:rsidR="001022A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1022AB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 класних керівників, вчитель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  мови  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літератути</w:t>
      </w:r>
      <w:proofErr w:type="spellEnd"/>
      <w:r w:rsidR="001022AB">
        <w:rPr>
          <w:rFonts w:ascii="Times New Roman" w:hAnsi="Times New Roman"/>
          <w:sz w:val="28"/>
          <w:szCs w:val="28"/>
          <w:lang w:val="uk-UA"/>
        </w:rPr>
        <w:t xml:space="preserve"> – член атестаційної комісії;</w:t>
      </w:r>
    </w:p>
    <w:p w:rsidR="001022AB" w:rsidRDefault="001022AB" w:rsidP="00BB4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вчитель математики, «старший учитель» – член атестаційної комісії.</w:t>
      </w:r>
    </w:p>
    <w:p w:rsidR="001022AB" w:rsidRDefault="001022AB" w:rsidP="00BB4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 </w:t>
      </w:r>
      <w:proofErr w:type="spellStart"/>
      <w:r w:rsidR="00A0501B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A0501B">
        <w:rPr>
          <w:rFonts w:ascii="Times New Roman" w:hAnsi="Times New Roman"/>
          <w:sz w:val="28"/>
          <w:szCs w:val="28"/>
          <w:lang w:val="uk-UA"/>
        </w:rPr>
        <w:t xml:space="preserve"> Г.В. </w:t>
      </w:r>
      <w:r>
        <w:rPr>
          <w:rFonts w:ascii="Times New Roman" w:hAnsi="Times New Roman"/>
          <w:sz w:val="28"/>
          <w:szCs w:val="28"/>
          <w:lang w:val="uk-UA"/>
        </w:rPr>
        <w:t>– заступника г</w:t>
      </w:r>
      <w:r w:rsidR="00A0501B">
        <w:rPr>
          <w:rFonts w:ascii="Times New Roman" w:hAnsi="Times New Roman"/>
          <w:sz w:val="28"/>
          <w:szCs w:val="28"/>
          <w:lang w:val="uk-UA"/>
        </w:rPr>
        <w:t>олови атестаційної комісії, яка ознайомила в</w:t>
      </w:r>
      <w:r>
        <w:rPr>
          <w:rFonts w:ascii="Times New Roman" w:hAnsi="Times New Roman"/>
          <w:sz w:val="28"/>
          <w:szCs w:val="28"/>
          <w:lang w:val="uk-UA"/>
        </w:rPr>
        <w:t xml:space="preserve">сіх присутніх із планом роботи </w:t>
      </w:r>
      <w:r w:rsidR="003E411C">
        <w:rPr>
          <w:rFonts w:ascii="Times New Roman" w:hAnsi="Times New Roman"/>
          <w:sz w:val="28"/>
          <w:szCs w:val="28"/>
          <w:lang w:val="uk-UA"/>
        </w:rPr>
        <w:t>атестаційної комісії НВК на 2020-2021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запропонувавши затвердити його.</w:t>
      </w:r>
    </w:p>
    <w:p w:rsidR="001022AB" w:rsidRDefault="001022AB" w:rsidP="00BB4A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 – які підтримали виступаючого та запропонували затвердити план роб</w:t>
      </w:r>
      <w:r w:rsidR="003E411C">
        <w:rPr>
          <w:rFonts w:ascii="Times New Roman" w:hAnsi="Times New Roman"/>
          <w:sz w:val="28"/>
          <w:szCs w:val="28"/>
          <w:lang w:val="uk-UA"/>
        </w:rPr>
        <w:t>оти атестаційної комісії на 2020-2021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без змін.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Проголосували: </w:t>
      </w:r>
      <w:r>
        <w:rPr>
          <w:rFonts w:ascii="Times New Roman" w:hAnsi="Times New Roman"/>
          <w:sz w:val="28"/>
          <w:szCs w:val="28"/>
          <w:lang w:val="uk-UA"/>
        </w:rPr>
        <w:t>«за» - 7, «проти» - 0, «утрималось» - 0.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44F9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D42AA0">
        <w:rPr>
          <w:rFonts w:ascii="Times New Roman" w:hAnsi="Times New Roman"/>
          <w:sz w:val="28"/>
          <w:szCs w:val="28"/>
          <w:lang w:val="uk-UA"/>
        </w:rPr>
        <w:t>прийняти за осно</w:t>
      </w:r>
      <w:r>
        <w:rPr>
          <w:rFonts w:ascii="Times New Roman" w:hAnsi="Times New Roman"/>
          <w:sz w:val="28"/>
          <w:szCs w:val="28"/>
          <w:lang w:val="uk-UA"/>
        </w:rPr>
        <w:t>ву запропонований план роботи атестаційної комісії</w:t>
      </w:r>
      <w:r w:rsidRPr="00D42AA0">
        <w:rPr>
          <w:rFonts w:ascii="Times New Roman" w:hAnsi="Times New Roman"/>
          <w:sz w:val="28"/>
          <w:szCs w:val="28"/>
          <w:lang w:val="uk-UA"/>
        </w:rPr>
        <w:t xml:space="preserve"> НВК та затвердити його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AA0">
        <w:rPr>
          <w:rFonts w:ascii="Times New Roman" w:hAnsi="Times New Roman"/>
          <w:sz w:val="28"/>
          <w:szCs w:val="28"/>
          <w:lang w:val="uk-UA"/>
        </w:rPr>
        <w:t>цілому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22AB" w:rsidRDefault="001022AB" w:rsidP="00BB4A3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3E411C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3E411C">
        <w:rPr>
          <w:rFonts w:ascii="Times New Roman" w:hAnsi="Times New Roman"/>
          <w:sz w:val="28"/>
          <w:szCs w:val="28"/>
          <w:lang w:val="uk-UA"/>
        </w:rPr>
        <w:t xml:space="preserve"> Г.В. </w:t>
      </w:r>
      <w:r>
        <w:rPr>
          <w:rFonts w:ascii="Times New Roman" w:hAnsi="Times New Roman"/>
          <w:sz w:val="28"/>
          <w:szCs w:val="28"/>
          <w:lang w:val="uk-UA"/>
        </w:rPr>
        <w:t>– заступника голови атестаційної комісії</w:t>
      </w:r>
      <w:r w:rsidR="003E411C"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D42AA0">
        <w:rPr>
          <w:rFonts w:ascii="Times New Roman" w:hAnsi="Times New Roman"/>
          <w:sz w:val="28"/>
          <w:szCs w:val="28"/>
          <w:lang w:val="uk-UA"/>
        </w:rPr>
        <w:t xml:space="preserve"> присутніх із графіком засідань атестаційної комісії</w:t>
      </w:r>
      <w:r w:rsidR="003E411C">
        <w:rPr>
          <w:rFonts w:ascii="Times New Roman" w:hAnsi="Times New Roman"/>
          <w:sz w:val="28"/>
          <w:szCs w:val="28"/>
          <w:lang w:val="uk-UA"/>
        </w:rPr>
        <w:t xml:space="preserve"> НВК на 2020-2021</w:t>
      </w:r>
      <w:r w:rsidRPr="00D42AA0">
        <w:rPr>
          <w:rFonts w:ascii="Times New Roman" w:hAnsi="Times New Roman"/>
          <w:sz w:val="28"/>
          <w:szCs w:val="28"/>
          <w:lang w:val="uk-UA"/>
        </w:rPr>
        <w:t xml:space="preserve"> навчальний рік та </w:t>
      </w:r>
      <w:r w:rsidR="003E411C">
        <w:rPr>
          <w:rFonts w:ascii="Times New Roman" w:hAnsi="Times New Roman"/>
          <w:sz w:val="28"/>
          <w:szCs w:val="28"/>
          <w:lang w:val="uk-UA"/>
        </w:rPr>
        <w:t>запропонувала</w:t>
      </w:r>
      <w:r>
        <w:rPr>
          <w:rFonts w:ascii="Times New Roman" w:hAnsi="Times New Roman"/>
          <w:sz w:val="28"/>
          <w:szCs w:val="28"/>
          <w:lang w:val="uk-UA"/>
        </w:rPr>
        <w:t xml:space="preserve"> його затвердити.</w:t>
      </w: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Савко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виступаючі підтримали </w:t>
      </w:r>
      <w:r w:rsidRPr="00D42AA0">
        <w:rPr>
          <w:rFonts w:ascii="Times New Roman" w:hAnsi="Times New Roman"/>
          <w:sz w:val="28"/>
          <w:szCs w:val="28"/>
          <w:lang w:val="uk-UA"/>
        </w:rPr>
        <w:t>графік засідань атестаційної комісії</w:t>
      </w:r>
      <w:r w:rsidR="003E411C">
        <w:rPr>
          <w:rFonts w:ascii="Times New Roman" w:hAnsi="Times New Roman"/>
          <w:sz w:val="28"/>
          <w:szCs w:val="28"/>
          <w:lang w:val="uk-UA"/>
        </w:rPr>
        <w:t xml:space="preserve"> НВК на 2020-2021</w:t>
      </w:r>
      <w:r w:rsidRPr="00D42AA0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- 7, «проти» - 0, «утрималось» - 0.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>прийняти за основу запропонований графік засідань атестаційної комісії НВК та затвердити його в цілому.</w:t>
      </w:r>
    </w:p>
    <w:p w:rsidR="001022AB" w:rsidRDefault="001022AB" w:rsidP="00BB4A3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Савко Н.І. – секретаря атестаційної комісії, яка ознайомила присутніх із Типовим положенням про атестацію педагогічних працівників України та запропонувала </w:t>
      </w:r>
      <w:r w:rsidR="003E411C">
        <w:rPr>
          <w:rFonts w:ascii="Times New Roman" w:hAnsi="Times New Roman"/>
          <w:sz w:val="28"/>
          <w:szCs w:val="28"/>
          <w:lang w:val="uk-UA"/>
        </w:rPr>
        <w:t>атестаційній комісії атестувати педагогів у 2020-2021 навчальному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році в</w:t>
      </w:r>
      <w:r w:rsidR="003E411C">
        <w:rPr>
          <w:rFonts w:ascii="Times New Roman" w:hAnsi="Times New Roman"/>
          <w:sz w:val="28"/>
          <w:szCs w:val="28"/>
          <w:lang w:val="uk-UA"/>
        </w:rPr>
        <w:t>ідповідно до даного положення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та </w:t>
      </w:r>
      <w:proofErr w:type="spellStart"/>
      <w:r w:rsidR="003E411C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="003E411C">
        <w:rPr>
          <w:rFonts w:ascii="Times New Roman" w:hAnsi="Times New Roman"/>
          <w:sz w:val="28"/>
          <w:szCs w:val="28"/>
          <w:lang w:val="uk-UA"/>
        </w:rPr>
        <w:t xml:space="preserve"> Г.В. </w:t>
      </w:r>
      <w:r>
        <w:rPr>
          <w:rFonts w:ascii="Times New Roman" w:hAnsi="Times New Roman"/>
          <w:sz w:val="28"/>
          <w:szCs w:val="28"/>
          <w:lang w:val="uk-UA"/>
        </w:rPr>
        <w:t>– виступаючі висловили побажання чіткого дотримання Типового положення про атестацію педагогічних працівників України під час проведення атестації.</w:t>
      </w:r>
    </w:p>
    <w:p w:rsidR="001022AB" w:rsidRDefault="001022AB" w:rsidP="00BB4A31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- 7, «проти» - 0, «утрималось» - 0.</w:t>
      </w: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>атестаційній комісії забезпечити атестацію педагогічних кадрів відповідно до Типового положення про атестацію педагогічних працівників України.</w:t>
      </w: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3E41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атестаційної</w:t>
      </w:r>
      <w:r w:rsidR="003E41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комісії:                                          /М.М.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/</w:t>
      </w:r>
    </w:p>
    <w:p w:rsidR="001022AB" w:rsidRDefault="001022AB" w:rsidP="00BB4A31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2AB" w:rsidRPr="00B004BD" w:rsidRDefault="001022AB" w:rsidP="00B004BD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="003E41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атестаційної</w:t>
      </w:r>
      <w:r w:rsidR="003E41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комісії:                                     /Н.І. Савко/</w:t>
      </w:r>
      <w:bookmarkStart w:id="0" w:name="_GoBack"/>
      <w:bookmarkEnd w:id="0"/>
    </w:p>
    <w:p w:rsidR="001022AB" w:rsidRPr="0082470B" w:rsidRDefault="001022AB" w:rsidP="0082470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7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22AB" w:rsidRPr="004A4432" w:rsidRDefault="001022AB" w:rsidP="00B13F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022AB" w:rsidRPr="004A4432" w:rsidSect="002E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5E3"/>
    <w:multiLevelType w:val="hybridMultilevel"/>
    <w:tmpl w:val="7D5CBE7A"/>
    <w:lvl w:ilvl="0" w:tplc="E760E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0F9F"/>
    <w:multiLevelType w:val="hybridMultilevel"/>
    <w:tmpl w:val="5F54A824"/>
    <w:lvl w:ilvl="0" w:tplc="AFCCB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3BE79EB"/>
    <w:multiLevelType w:val="hybridMultilevel"/>
    <w:tmpl w:val="CB2A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A41761"/>
    <w:multiLevelType w:val="hybridMultilevel"/>
    <w:tmpl w:val="44443CB0"/>
    <w:lvl w:ilvl="0" w:tplc="DCC2A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B437A"/>
    <w:multiLevelType w:val="hybridMultilevel"/>
    <w:tmpl w:val="22C2E17C"/>
    <w:lvl w:ilvl="0" w:tplc="858248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863B54"/>
    <w:multiLevelType w:val="hybridMultilevel"/>
    <w:tmpl w:val="3272A20A"/>
    <w:lvl w:ilvl="0" w:tplc="7EB09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06"/>
    <w:rsid w:val="001022AB"/>
    <w:rsid w:val="00142E78"/>
    <w:rsid w:val="002C1706"/>
    <w:rsid w:val="002E74B9"/>
    <w:rsid w:val="002F409B"/>
    <w:rsid w:val="003E411C"/>
    <w:rsid w:val="004A4432"/>
    <w:rsid w:val="007C44F9"/>
    <w:rsid w:val="0082470B"/>
    <w:rsid w:val="00A0501B"/>
    <w:rsid w:val="00B004BD"/>
    <w:rsid w:val="00B13FA6"/>
    <w:rsid w:val="00B52FCD"/>
    <w:rsid w:val="00BB4A31"/>
    <w:rsid w:val="00C31726"/>
    <w:rsid w:val="00CA74E7"/>
    <w:rsid w:val="00D42AA0"/>
    <w:rsid w:val="00DD5100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dcterms:created xsi:type="dcterms:W3CDTF">2020-10-04T14:26:00Z</dcterms:created>
  <dcterms:modified xsi:type="dcterms:W3CDTF">2020-10-04T14:26:00Z</dcterms:modified>
</cp:coreProperties>
</file>